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Анастасиевская, Краснодарский край, Славянский р-н, ст. Анастасиевская, ул. Красная,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х. Коржевский, Краснодарский край, Славянский р-н, х. Коржевский, ул. Краснодарская, д.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Курчанская (автокасса), Краснодарский край, Темрюкский район, ст. Курчанская, ул. Красная, д. 110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А-136"подъездная дорога от а/д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ст.Анастасиевская"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ст.Анастасиивская"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А-290-Новороссийск-Керчь"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"Краснодар-Славянск-на-Кубани-Темрюк-а/д 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ст.Анастасиевская"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ст.Анастасиевская"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 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а/д М-4 "Дон"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 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а/м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"подъезная дорога от а/д М-4 "Дон" к г.Ростову-на-Дону"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